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D7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ED74FF">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Kommunikation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Telefon +49 </w:t>
                  </w:r>
                  <w:r w:rsidR="007D5FEA">
                    <w:rPr>
                      <w:rFonts w:ascii="Arial" w:hAnsi="Arial" w:cs="Arial"/>
                      <w:sz w:val="16"/>
                    </w:rPr>
                    <w:t>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+49 </w:t>
                  </w:r>
                  <w:r w:rsidR="007D5FEA">
                    <w:rPr>
                      <w:rFonts w:ascii="Arial" w:hAnsi="Arial" w:cs="Arial"/>
                      <w:sz w:val="16"/>
                    </w:rPr>
                    <w:t>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2C7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roofErr w:type="spellStart"/>
                  <w:r>
                    <w:rPr>
                      <w:rFonts w:ascii="Arial" w:hAnsi="Arial" w:cs="Arial"/>
                      <w:b/>
                      <w:sz w:val="16"/>
                      <w:lang w:val="fr-FR"/>
                    </w:rPr>
                    <w:t>Oktob</w:t>
                  </w:r>
                  <w:r w:rsidR="00D56C0A">
                    <w:rPr>
                      <w:rFonts w:ascii="Arial" w:hAnsi="Arial" w:cs="Arial"/>
                      <w:b/>
                      <w:sz w:val="16"/>
                      <w:lang w:val="fr-FR"/>
                    </w:rPr>
                    <w:t>er</w:t>
                  </w:r>
                  <w:proofErr w:type="spellEnd"/>
                  <w:r w:rsidR="006B0241">
                    <w:rPr>
                      <w:rFonts w:ascii="Arial" w:hAnsi="Arial" w:cs="Arial"/>
                      <w:b/>
                      <w:sz w:val="16"/>
                      <w:lang w:val="fr-FR"/>
                    </w:rPr>
                    <w:t xml:space="preserv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cs="Arial"/>
                      <w:sz w:val="16"/>
                    </w:rPr>
                    <w:t>Datum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D3EFB" w:rsidRDefault="001306E4" w:rsidP="00C7432C">
      <w:pPr>
        <w:spacing w:line="360" w:lineRule="auto"/>
        <w:jc w:val="both"/>
        <w:rPr>
          <w:rFonts w:ascii="Arial" w:eastAsia="SimSun" w:hAnsi="Arial" w:cs="Arial"/>
          <w:b/>
          <w:color w:val="000000"/>
          <w:sz w:val="32"/>
          <w:szCs w:val="32"/>
          <w:lang w:eastAsia="zh-CN"/>
        </w:rPr>
      </w:pPr>
      <w:r>
        <w:rPr>
          <w:rFonts w:ascii="Arial" w:eastAsia="SimSun" w:hAnsi="Arial" w:cs="Arial"/>
          <w:b/>
          <w:color w:val="000000"/>
          <w:sz w:val="32"/>
          <w:szCs w:val="32"/>
          <w:lang w:eastAsia="zh-CN"/>
        </w:rPr>
        <w:t xml:space="preserve">Weinig </w:t>
      </w:r>
      <w:r w:rsidR="00A35C58">
        <w:rPr>
          <w:rFonts w:ascii="Arial" w:eastAsia="SimSun" w:hAnsi="Arial" w:cs="Arial"/>
          <w:b/>
          <w:color w:val="000000"/>
          <w:sz w:val="32"/>
          <w:szCs w:val="32"/>
          <w:lang w:eastAsia="zh-CN"/>
        </w:rPr>
        <w:t xml:space="preserve">auf der </w:t>
      </w:r>
      <w:proofErr w:type="spellStart"/>
      <w:r w:rsidR="002C79FA">
        <w:rPr>
          <w:rFonts w:ascii="Arial" w:eastAsia="SimSun" w:hAnsi="Arial" w:cs="Arial"/>
          <w:b/>
          <w:color w:val="000000"/>
          <w:sz w:val="32"/>
          <w:szCs w:val="32"/>
          <w:lang w:eastAsia="zh-CN"/>
        </w:rPr>
        <w:t>Woodex</w:t>
      </w:r>
      <w:proofErr w:type="spellEnd"/>
      <w:r w:rsidR="00694385">
        <w:rPr>
          <w:rFonts w:ascii="Arial" w:eastAsia="SimSun" w:hAnsi="Arial" w:cs="Arial"/>
          <w:b/>
          <w:color w:val="000000"/>
          <w:sz w:val="32"/>
          <w:szCs w:val="32"/>
          <w:lang w:eastAsia="zh-CN"/>
        </w:rPr>
        <w:t>:</w:t>
      </w:r>
      <w:r w:rsidR="00A35C58">
        <w:rPr>
          <w:rFonts w:ascii="Arial" w:eastAsia="SimSun" w:hAnsi="Arial" w:cs="Arial"/>
          <w:b/>
          <w:color w:val="000000"/>
          <w:sz w:val="32"/>
          <w:szCs w:val="32"/>
          <w:lang w:eastAsia="zh-CN"/>
        </w:rPr>
        <w:t xml:space="preserve"> </w:t>
      </w:r>
      <w:r w:rsidR="004D6475">
        <w:rPr>
          <w:rFonts w:ascii="Arial" w:eastAsia="SimSun" w:hAnsi="Arial" w:cs="Arial"/>
          <w:b/>
          <w:color w:val="000000"/>
          <w:sz w:val="32"/>
          <w:szCs w:val="32"/>
          <w:lang w:eastAsia="zh-CN"/>
        </w:rPr>
        <w:t>Höchste</w:t>
      </w:r>
      <w:r w:rsidR="00FB0BBA">
        <w:rPr>
          <w:rFonts w:ascii="Arial" w:eastAsia="SimSun" w:hAnsi="Arial" w:cs="Arial"/>
          <w:b/>
          <w:color w:val="000000"/>
          <w:sz w:val="32"/>
          <w:szCs w:val="32"/>
          <w:lang w:eastAsia="zh-CN"/>
        </w:rPr>
        <w:t xml:space="preserve"> Effizienz</w:t>
      </w:r>
      <w:r w:rsidR="00BD3EFB">
        <w:rPr>
          <w:rFonts w:ascii="Arial" w:eastAsia="SimSun" w:hAnsi="Arial" w:cs="Arial"/>
          <w:b/>
          <w:color w:val="000000"/>
          <w:sz w:val="32"/>
          <w:szCs w:val="32"/>
          <w:lang w:eastAsia="zh-CN"/>
        </w:rPr>
        <w:t xml:space="preserve"> für </w:t>
      </w:r>
      <w:r w:rsidR="004D6475">
        <w:rPr>
          <w:rFonts w:ascii="Arial" w:eastAsia="SimSun" w:hAnsi="Arial" w:cs="Arial"/>
          <w:b/>
          <w:color w:val="000000"/>
          <w:sz w:val="32"/>
          <w:szCs w:val="32"/>
          <w:lang w:eastAsia="zh-CN"/>
        </w:rPr>
        <w:t xml:space="preserve">die </w:t>
      </w:r>
      <w:r w:rsidR="00FB0BBA">
        <w:rPr>
          <w:rFonts w:ascii="Arial" w:eastAsia="SimSun" w:hAnsi="Arial" w:cs="Arial"/>
          <w:b/>
          <w:color w:val="000000"/>
          <w:sz w:val="32"/>
          <w:szCs w:val="32"/>
          <w:lang w:eastAsia="zh-CN"/>
        </w:rPr>
        <w:t>Massivholz- und Holzwerkstoffbearbeitung</w:t>
      </w:r>
      <w:r w:rsidR="00A35C58">
        <w:rPr>
          <w:rFonts w:ascii="Arial" w:eastAsia="SimSun" w:hAnsi="Arial" w:cs="Arial"/>
          <w:b/>
          <w:color w:val="000000"/>
          <w:sz w:val="32"/>
          <w:szCs w:val="32"/>
          <w:lang w:eastAsia="zh-CN"/>
        </w:rPr>
        <w:t xml:space="preserve"> </w:t>
      </w:r>
    </w:p>
    <w:p w:rsidR="00A67436" w:rsidRPr="00BD3EFB" w:rsidRDefault="002C79FA" w:rsidP="00C7432C">
      <w:pPr>
        <w:spacing w:line="360" w:lineRule="auto"/>
        <w:jc w:val="both"/>
        <w:rPr>
          <w:rFonts w:ascii="Arial" w:eastAsia="SimSun" w:hAnsi="Arial" w:cs="Arial"/>
          <w:b/>
          <w:color w:val="000000"/>
          <w:sz w:val="22"/>
          <w:szCs w:val="22"/>
          <w:u w:val="single"/>
          <w:lang w:eastAsia="zh-CN"/>
        </w:rPr>
      </w:pPr>
      <w:r>
        <w:rPr>
          <w:rFonts w:ascii="Arial" w:eastAsia="SimSun" w:hAnsi="Arial" w:cs="Arial"/>
          <w:b/>
          <w:color w:val="000000"/>
          <w:sz w:val="22"/>
          <w:szCs w:val="22"/>
          <w:u w:val="single"/>
          <w:lang w:eastAsia="zh-CN"/>
        </w:rPr>
        <w:t>Pavillon 2</w:t>
      </w:r>
    </w:p>
    <w:p w:rsidR="004D6475" w:rsidRDefault="002C79FA" w:rsidP="00DD5936">
      <w:pPr>
        <w:spacing w:line="360" w:lineRule="auto"/>
        <w:jc w:val="both"/>
        <w:rPr>
          <w:rFonts w:ascii="FrutigerLTCom-Light" w:hAnsi="FrutigerLTCom-Light" w:cs="FrutigerLTCom-Light"/>
          <w:sz w:val="22"/>
          <w:szCs w:val="22"/>
        </w:rPr>
      </w:pPr>
      <w:r>
        <w:rPr>
          <w:rFonts w:ascii="FrutigerLTCom-Light" w:hAnsi="FrutigerLTCom-Light" w:cs="FrutigerLTCom-Light"/>
          <w:sz w:val="22"/>
          <w:szCs w:val="22"/>
        </w:rPr>
        <w:t xml:space="preserve">Weinig demonstriert in Moskau seine übergreifende Kompetenz für die Massivholz- und Holzwerkstoffbearbeitung. Traditionell als führender Technologie-Anbieter für die Massivholzbearbeitung bekannt, hat sich die Unternehmensgruppe </w:t>
      </w:r>
      <w:r w:rsidR="004D6475">
        <w:rPr>
          <w:rFonts w:ascii="FrutigerLTCom-Light" w:hAnsi="FrutigerLTCom-Light" w:cs="FrutigerLTCom-Light"/>
          <w:sz w:val="22"/>
          <w:szCs w:val="22"/>
        </w:rPr>
        <w:t>über die</w:t>
      </w:r>
      <w:r>
        <w:rPr>
          <w:rFonts w:ascii="FrutigerLTCom-Light" w:hAnsi="FrutigerLTCom-Light" w:cs="FrutigerLTCom-Light"/>
          <w:sz w:val="22"/>
          <w:szCs w:val="22"/>
        </w:rPr>
        <w:t xml:space="preserve"> Marke Holz-Her inzwischen auch in der Plattenindustrie fest etabliert. </w:t>
      </w:r>
    </w:p>
    <w:p w:rsidR="004D6475" w:rsidRDefault="004D6475" w:rsidP="00DD5936">
      <w:pPr>
        <w:spacing w:line="360" w:lineRule="auto"/>
        <w:jc w:val="both"/>
        <w:rPr>
          <w:rFonts w:ascii="FrutigerLTCom-Light" w:hAnsi="FrutigerLTCom-Light" w:cs="FrutigerLTCom-Light"/>
          <w:sz w:val="22"/>
          <w:szCs w:val="22"/>
        </w:rPr>
      </w:pPr>
    </w:p>
    <w:p w:rsidR="004D6475" w:rsidRDefault="00BD3EFB" w:rsidP="00DD5936">
      <w:pPr>
        <w:spacing w:line="360" w:lineRule="auto"/>
        <w:jc w:val="both"/>
        <w:rPr>
          <w:rFonts w:ascii="Arial" w:eastAsia="SimSun" w:hAnsi="Arial" w:cs="Arial"/>
          <w:sz w:val="22"/>
          <w:szCs w:val="22"/>
          <w:lang w:eastAsia="zh-CN"/>
        </w:rPr>
      </w:pPr>
      <w:r w:rsidRPr="00147BBB">
        <w:rPr>
          <w:rFonts w:ascii="FrutigerLTCom-Light" w:hAnsi="FrutigerLTCom-Light" w:cs="FrutigerLTCom-Light"/>
          <w:sz w:val="22"/>
          <w:szCs w:val="22"/>
        </w:rPr>
        <w:t>Wirtschaftlichkeit und hoher Bedi</w:t>
      </w:r>
      <w:r w:rsidR="00216F50">
        <w:rPr>
          <w:rFonts w:ascii="FrutigerLTCom-Light" w:hAnsi="FrutigerLTCom-Light" w:cs="FrutigerLTCom-Light"/>
          <w:sz w:val="22"/>
          <w:szCs w:val="22"/>
        </w:rPr>
        <w:t xml:space="preserve">enkomfort </w:t>
      </w:r>
      <w:r w:rsidR="00FB0BBA">
        <w:rPr>
          <w:rFonts w:ascii="FrutigerLTCom-Light" w:hAnsi="FrutigerLTCom-Light" w:cs="FrutigerLTCom-Light"/>
          <w:sz w:val="22"/>
          <w:szCs w:val="22"/>
        </w:rPr>
        <w:t xml:space="preserve">für Industrie und Handwerk </w:t>
      </w:r>
      <w:r w:rsidR="00216F50">
        <w:rPr>
          <w:rFonts w:ascii="FrutigerLTCom-Light" w:hAnsi="FrutigerLTCom-Light" w:cs="FrutigerLTCom-Light"/>
          <w:sz w:val="22"/>
          <w:szCs w:val="22"/>
        </w:rPr>
        <w:t>stehen bei den Hobel-</w:t>
      </w:r>
      <w:r w:rsidRPr="00147BBB">
        <w:rPr>
          <w:rFonts w:ascii="FrutigerLTCom-Light" w:hAnsi="FrutigerLTCom-Light" w:cs="FrutigerLTCom-Light"/>
          <w:sz w:val="22"/>
          <w:szCs w:val="22"/>
        </w:rPr>
        <w:t xml:space="preserve"> und </w:t>
      </w:r>
      <w:proofErr w:type="spellStart"/>
      <w:r w:rsidRPr="00147BBB">
        <w:rPr>
          <w:rFonts w:ascii="FrutigerLTCom-Light" w:hAnsi="FrutigerLTCom-Light" w:cs="FrutigerLTCom-Light"/>
          <w:sz w:val="22"/>
          <w:szCs w:val="22"/>
        </w:rPr>
        <w:t>Profiliermaschinen</w:t>
      </w:r>
      <w:proofErr w:type="spellEnd"/>
      <w:r w:rsidRPr="00147BBB">
        <w:rPr>
          <w:rFonts w:ascii="FrutigerLTCom-Light" w:hAnsi="FrutigerLTCom-Light" w:cs="FrutigerLTCom-Light"/>
          <w:sz w:val="22"/>
          <w:szCs w:val="22"/>
        </w:rPr>
        <w:t xml:space="preserve"> im Vordergrund. Mit dem </w:t>
      </w:r>
      <w:r w:rsidR="00603411">
        <w:rPr>
          <w:rFonts w:ascii="FrutigerLTCom-Light" w:hAnsi="FrutigerLTCom-Light" w:cs="FrutigerLTCom-Light"/>
          <w:sz w:val="22"/>
          <w:szCs w:val="22"/>
        </w:rPr>
        <w:t xml:space="preserve">erstmals </w:t>
      </w:r>
      <w:r w:rsidR="00DD5936">
        <w:rPr>
          <w:rFonts w:ascii="FrutigerLTCom-Light" w:hAnsi="FrutigerLTCom-Light" w:cs="FrutigerLTCom-Light"/>
          <w:sz w:val="22"/>
          <w:szCs w:val="22"/>
        </w:rPr>
        <w:t>in Russland</w:t>
      </w:r>
      <w:r w:rsidR="00603411">
        <w:rPr>
          <w:rFonts w:ascii="FrutigerLTCom-Light" w:hAnsi="FrutigerLTCom-Light" w:cs="FrutigerLTCom-Light"/>
          <w:sz w:val="22"/>
          <w:szCs w:val="22"/>
        </w:rPr>
        <w:t xml:space="preserve"> </w:t>
      </w:r>
      <w:r w:rsidR="000576D2">
        <w:rPr>
          <w:rFonts w:ascii="FrutigerLTCom-Light" w:hAnsi="FrutigerLTCom-Light" w:cs="FrutigerLTCom-Light"/>
          <w:sz w:val="22"/>
          <w:szCs w:val="22"/>
        </w:rPr>
        <w:t xml:space="preserve">vorgestellten </w:t>
      </w:r>
      <w:proofErr w:type="spellStart"/>
      <w:r w:rsidR="00A35C58" w:rsidRPr="00147BBB">
        <w:rPr>
          <w:rFonts w:ascii="FrutigerLTCom-Light" w:hAnsi="FrutigerLTCom-Light" w:cs="FrutigerLTCom-Light"/>
          <w:sz w:val="22"/>
          <w:szCs w:val="22"/>
        </w:rPr>
        <w:t>Powermat</w:t>
      </w:r>
      <w:proofErr w:type="spellEnd"/>
      <w:r w:rsidR="00A35C58" w:rsidRPr="00147BBB">
        <w:rPr>
          <w:rFonts w:ascii="FrutigerLTCom-Light" w:hAnsi="FrutigerLTCom-Light" w:cs="FrutigerLTCom-Light"/>
          <w:sz w:val="22"/>
          <w:szCs w:val="22"/>
        </w:rPr>
        <w:t xml:space="preserve"> 700</w:t>
      </w:r>
      <w:r w:rsidRPr="00147BBB">
        <w:rPr>
          <w:rFonts w:ascii="FrutigerLTCom-Light" w:hAnsi="FrutigerLTCom-Light" w:cs="FrutigerLTCom-Light"/>
          <w:sz w:val="22"/>
          <w:szCs w:val="22"/>
        </w:rPr>
        <w:t xml:space="preserve"> zeigt Weinig die Einstiegsmaschine der neuen Kehlmaschinen-Generation. </w:t>
      </w:r>
      <w:r w:rsidR="00147BBB" w:rsidRPr="00147BBB">
        <w:rPr>
          <w:rFonts w:ascii="Arial" w:hAnsi="Arial" w:cs="Arial"/>
          <w:sz w:val="22"/>
          <w:szCs w:val="22"/>
        </w:rPr>
        <w:t xml:space="preserve">Das </w:t>
      </w:r>
      <w:proofErr w:type="spellStart"/>
      <w:r w:rsidR="00147BBB" w:rsidRPr="00147BBB">
        <w:rPr>
          <w:rFonts w:ascii="Arial" w:hAnsi="Arial" w:cs="Arial"/>
          <w:sz w:val="22"/>
          <w:szCs w:val="22"/>
        </w:rPr>
        <w:t>Comfort</w:t>
      </w:r>
      <w:proofErr w:type="spellEnd"/>
      <w:r w:rsidR="00147BBB" w:rsidRPr="00147BBB">
        <w:rPr>
          <w:rFonts w:ascii="Arial" w:hAnsi="Arial" w:cs="Arial"/>
          <w:sz w:val="22"/>
          <w:szCs w:val="22"/>
        </w:rPr>
        <w:t xml:space="preserve"> Set macht den </w:t>
      </w:r>
      <w:proofErr w:type="spellStart"/>
      <w:r w:rsidR="00147BBB" w:rsidRPr="00147BBB">
        <w:rPr>
          <w:rFonts w:ascii="Arial" w:hAnsi="Arial" w:cs="Arial"/>
          <w:sz w:val="22"/>
          <w:szCs w:val="22"/>
        </w:rPr>
        <w:t>Powermat</w:t>
      </w:r>
      <w:proofErr w:type="spellEnd"/>
      <w:r w:rsidR="00147BBB" w:rsidRPr="00147BBB">
        <w:rPr>
          <w:rFonts w:ascii="Arial" w:hAnsi="Arial" w:cs="Arial"/>
          <w:sz w:val="22"/>
          <w:szCs w:val="22"/>
        </w:rPr>
        <w:t xml:space="preserve"> 700 zur bedienerfreundlichsten Kehlmaschine auf dem Markt. Ein weiteres Highlight ist die </w:t>
      </w:r>
      <w:r w:rsidR="00DD5936">
        <w:rPr>
          <w:rFonts w:ascii="Arial" w:hAnsi="Arial" w:cs="Arial"/>
          <w:sz w:val="22"/>
          <w:szCs w:val="22"/>
        </w:rPr>
        <w:t xml:space="preserve">Rüsthilfe </w:t>
      </w:r>
      <w:proofErr w:type="spellStart"/>
      <w:r w:rsidR="00DD5936">
        <w:rPr>
          <w:rFonts w:ascii="Arial" w:hAnsi="Arial" w:cs="Arial"/>
          <w:sz w:val="22"/>
          <w:szCs w:val="22"/>
        </w:rPr>
        <w:t>SmartTouch</w:t>
      </w:r>
      <w:proofErr w:type="spellEnd"/>
      <w:r w:rsidR="00147BBB" w:rsidRPr="00147BBB">
        <w:rPr>
          <w:rFonts w:ascii="Arial" w:hAnsi="Arial" w:cs="Arial"/>
          <w:sz w:val="22"/>
          <w:szCs w:val="22"/>
        </w:rPr>
        <w:t xml:space="preserve">, die eine drahtlose Verbindung von Steuerung und </w:t>
      </w:r>
      <w:proofErr w:type="spellStart"/>
      <w:r w:rsidR="00147BBB" w:rsidRPr="00147BBB">
        <w:rPr>
          <w:rFonts w:ascii="Arial" w:hAnsi="Arial" w:cs="Arial"/>
          <w:sz w:val="22"/>
          <w:szCs w:val="22"/>
        </w:rPr>
        <w:t>Tablet</w:t>
      </w:r>
      <w:proofErr w:type="spellEnd"/>
      <w:r w:rsidR="00147BBB" w:rsidRPr="00147BBB">
        <w:rPr>
          <w:rFonts w:ascii="Arial" w:hAnsi="Arial" w:cs="Arial"/>
          <w:sz w:val="22"/>
          <w:szCs w:val="22"/>
        </w:rPr>
        <w:t xml:space="preserve"> an der Maschine ermöglicht.</w:t>
      </w:r>
      <w:r w:rsidR="00DD5936">
        <w:rPr>
          <w:rFonts w:ascii="Arial" w:hAnsi="Arial" w:cs="Arial"/>
          <w:sz w:val="22"/>
          <w:szCs w:val="22"/>
        </w:rPr>
        <w:t xml:space="preserve"> Im Weinig System Plus </w:t>
      </w:r>
      <w:r w:rsidR="004D6475">
        <w:rPr>
          <w:rFonts w:ascii="Arial" w:hAnsi="Arial" w:cs="Arial"/>
          <w:sz w:val="22"/>
          <w:szCs w:val="22"/>
        </w:rPr>
        <w:t xml:space="preserve">können </w:t>
      </w:r>
      <w:r w:rsidR="00DD5936">
        <w:rPr>
          <w:rFonts w:ascii="FrutigerLTCom-Light" w:hAnsi="FrutigerLTCom-Light" w:cs="FrutigerLTCom-Light"/>
          <w:sz w:val="22"/>
          <w:szCs w:val="22"/>
        </w:rPr>
        <w:t>alle Prozesse, die der Produktion vorgelagert sind mit Hilfe einer einzigen Software verknüpft werden. Die Informationen werden an nachgelagerte Stationen im Schleifraum und in der Fertigung weitergereicht. Der Kunde erhält damit ein</w:t>
      </w:r>
      <w:r w:rsidR="00DD5936" w:rsidRPr="00DD5936">
        <w:rPr>
          <w:rFonts w:ascii="FrutigerLTCom-Light" w:hAnsi="FrutigerLTCom-Light" w:cs="FrutigerLTCom-Light"/>
          <w:sz w:val="22"/>
          <w:szCs w:val="22"/>
        </w:rPr>
        <w:t xml:space="preserve"> </w:t>
      </w:r>
      <w:r w:rsidR="00DD5936">
        <w:rPr>
          <w:rFonts w:ascii="Arial" w:eastAsia="SimSun" w:hAnsi="Arial" w:cs="Arial"/>
          <w:sz w:val="22"/>
          <w:szCs w:val="22"/>
          <w:lang w:eastAsia="zh-CN"/>
        </w:rPr>
        <w:t>d</w:t>
      </w:r>
      <w:r w:rsidR="00DD5936" w:rsidRPr="00DD5936">
        <w:rPr>
          <w:rFonts w:ascii="Arial" w:eastAsia="SimSun" w:hAnsi="Arial" w:cs="Arial"/>
          <w:sz w:val="22"/>
          <w:szCs w:val="22"/>
          <w:lang w:eastAsia="zh-CN"/>
        </w:rPr>
        <w:t>urchgängiges System von der Zeichnung bis zur Profilherstellung.</w:t>
      </w:r>
      <w:r w:rsidR="00DD5936">
        <w:rPr>
          <w:rFonts w:ascii="Arial" w:eastAsia="SimSun" w:hAnsi="Arial" w:cs="Arial"/>
          <w:sz w:val="22"/>
          <w:szCs w:val="22"/>
          <w:lang w:eastAsia="zh-CN"/>
        </w:rPr>
        <w:t xml:space="preserve"> </w:t>
      </w:r>
    </w:p>
    <w:p w:rsidR="004D6475" w:rsidRDefault="004D6475" w:rsidP="00DD5936">
      <w:pPr>
        <w:spacing w:line="360" w:lineRule="auto"/>
        <w:jc w:val="both"/>
        <w:rPr>
          <w:rFonts w:ascii="Arial" w:eastAsia="SimSun" w:hAnsi="Arial" w:cs="Arial"/>
          <w:sz w:val="22"/>
          <w:szCs w:val="22"/>
          <w:lang w:eastAsia="zh-CN"/>
        </w:rPr>
      </w:pPr>
    </w:p>
    <w:p w:rsidR="00DD5936" w:rsidRDefault="00DD5936" w:rsidP="00DD5936">
      <w:pPr>
        <w:spacing w:line="360" w:lineRule="auto"/>
        <w:jc w:val="both"/>
        <w:rPr>
          <w:rFonts w:ascii="Arial" w:eastAsia="SimSun" w:hAnsi="Arial" w:cs="Arial"/>
          <w:sz w:val="22"/>
          <w:szCs w:val="22"/>
          <w:lang w:eastAsia="zh-CN"/>
        </w:rPr>
      </w:pPr>
      <w:r>
        <w:rPr>
          <w:rFonts w:ascii="Arial" w:eastAsia="SimSun" w:hAnsi="Arial" w:cs="Arial"/>
          <w:sz w:val="22"/>
          <w:szCs w:val="22"/>
          <w:lang w:eastAsia="zh-CN"/>
        </w:rPr>
        <w:t>Ein weitere</w:t>
      </w:r>
      <w:r w:rsidR="004D6475">
        <w:rPr>
          <w:rFonts w:ascii="Arial" w:eastAsia="SimSun" w:hAnsi="Arial" w:cs="Arial"/>
          <w:sz w:val="22"/>
          <w:szCs w:val="22"/>
          <w:lang w:eastAsia="zh-CN"/>
        </w:rPr>
        <w:t>r</w:t>
      </w:r>
      <w:r>
        <w:rPr>
          <w:rFonts w:ascii="Arial" w:eastAsia="SimSun" w:hAnsi="Arial" w:cs="Arial"/>
          <w:sz w:val="22"/>
          <w:szCs w:val="22"/>
          <w:lang w:eastAsia="zh-CN"/>
        </w:rPr>
        <w:t xml:space="preserve"> Weinig-Beitrag zur vernetzten Fertigung ist das CNC-System </w:t>
      </w:r>
      <w:proofErr w:type="spellStart"/>
      <w:r>
        <w:rPr>
          <w:rFonts w:ascii="Arial" w:eastAsia="SimSun" w:hAnsi="Arial" w:cs="Arial"/>
          <w:sz w:val="22"/>
          <w:szCs w:val="22"/>
          <w:lang w:eastAsia="zh-CN"/>
        </w:rPr>
        <w:t>Conturex</w:t>
      </w:r>
      <w:proofErr w:type="spellEnd"/>
      <w:r>
        <w:rPr>
          <w:rFonts w:ascii="Arial" w:eastAsia="SimSun" w:hAnsi="Arial" w:cs="Arial"/>
          <w:sz w:val="22"/>
          <w:szCs w:val="22"/>
          <w:lang w:eastAsia="zh-CN"/>
        </w:rPr>
        <w:t xml:space="preserve"> für die Fensterfertigung. </w:t>
      </w:r>
      <w:r w:rsidR="00594610">
        <w:rPr>
          <w:rFonts w:ascii="Arial" w:eastAsia="SimSun" w:hAnsi="Arial" w:cs="Arial"/>
          <w:sz w:val="22"/>
          <w:szCs w:val="22"/>
          <w:lang w:eastAsia="zh-CN"/>
        </w:rPr>
        <w:t xml:space="preserve">Das äußerst erfolgreiche </w:t>
      </w:r>
      <w:r w:rsidR="00594610">
        <w:rPr>
          <w:rFonts w:ascii="Arial" w:eastAsia="SimSun" w:hAnsi="Arial" w:cs="Arial"/>
          <w:sz w:val="22"/>
          <w:szCs w:val="22"/>
          <w:lang w:eastAsia="zh-CN"/>
        </w:rPr>
        <w:lastRenderedPageBreak/>
        <w:t xml:space="preserve">Konzept bietet Lösungen in jeder Leistungsklasse und für jeden Bedarf. </w:t>
      </w:r>
      <w:r>
        <w:rPr>
          <w:rFonts w:ascii="Arial" w:eastAsia="SimSun" w:hAnsi="Arial" w:cs="Arial"/>
          <w:sz w:val="22"/>
          <w:szCs w:val="22"/>
          <w:lang w:eastAsia="zh-CN"/>
        </w:rPr>
        <w:t xml:space="preserve">In Moskau informiert Weinig darüber ausführlich. </w:t>
      </w:r>
      <w:r w:rsidR="00594610">
        <w:rPr>
          <w:rFonts w:ascii="Arial" w:eastAsia="SimSun" w:hAnsi="Arial" w:cs="Arial"/>
          <w:sz w:val="22"/>
          <w:szCs w:val="22"/>
          <w:lang w:eastAsia="zh-CN"/>
        </w:rPr>
        <w:t xml:space="preserve">Weiterhin im Fokus steht auf der </w:t>
      </w:r>
      <w:proofErr w:type="spellStart"/>
      <w:r w:rsidR="00594610">
        <w:rPr>
          <w:rFonts w:ascii="Arial" w:eastAsia="SimSun" w:hAnsi="Arial" w:cs="Arial"/>
          <w:sz w:val="22"/>
          <w:szCs w:val="22"/>
          <w:lang w:eastAsia="zh-CN"/>
        </w:rPr>
        <w:t>Woodex</w:t>
      </w:r>
      <w:proofErr w:type="spellEnd"/>
      <w:r w:rsidR="00594610">
        <w:rPr>
          <w:rFonts w:ascii="Arial" w:eastAsia="SimSun" w:hAnsi="Arial" w:cs="Arial"/>
          <w:sz w:val="22"/>
          <w:szCs w:val="22"/>
          <w:lang w:eastAsia="zh-CN"/>
        </w:rPr>
        <w:t xml:space="preserve"> die Gesamtkompetenz der Weinig Gruppe. Vom Zuschnitt über das Hobeln und Profilieren bis zu Holzoptimierung und Automatisation verfügt Weinig über ein Portfolio, das die komplette Wertschöpfungskette abdeckt</w:t>
      </w:r>
      <w:r w:rsidR="004D6475">
        <w:rPr>
          <w:rFonts w:ascii="Arial" w:eastAsia="SimSun" w:hAnsi="Arial" w:cs="Arial"/>
          <w:sz w:val="22"/>
          <w:szCs w:val="22"/>
          <w:lang w:eastAsia="zh-CN"/>
        </w:rPr>
        <w:t>.</w:t>
      </w:r>
      <w:r w:rsidR="00594610">
        <w:rPr>
          <w:rFonts w:ascii="Arial" w:eastAsia="SimSun" w:hAnsi="Arial" w:cs="Arial"/>
          <w:sz w:val="22"/>
          <w:szCs w:val="22"/>
          <w:lang w:eastAsia="zh-CN"/>
        </w:rPr>
        <w:t xml:space="preserve"> </w:t>
      </w:r>
      <w:r w:rsidR="00EA0C78">
        <w:rPr>
          <w:rFonts w:ascii="Arial" w:eastAsia="SimSun" w:hAnsi="Arial" w:cs="Arial"/>
          <w:sz w:val="22"/>
          <w:szCs w:val="22"/>
          <w:lang w:eastAsia="zh-CN"/>
        </w:rPr>
        <w:t xml:space="preserve">Dazu gehören Kappsägen und Scanner genauso wie Keilzinkanlagen und </w:t>
      </w:r>
      <w:proofErr w:type="spellStart"/>
      <w:r w:rsidR="00EA0C78">
        <w:rPr>
          <w:rFonts w:ascii="Arial" w:eastAsia="SimSun" w:hAnsi="Arial" w:cs="Arial"/>
          <w:sz w:val="22"/>
          <w:szCs w:val="22"/>
          <w:lang w:eastAsia="zh-CN"/>
        </w:rPr>
        <w:t>Verleimtechnik</w:t>
      </w:r>
      <w:proofErr w:type="spellEnd"/>
      <w:r w:rsidR="00EA0C78">
        <w:rPr>
          <w:rFonts w:ascii="Arial" w:eastAsia="SimSun" w:hAnsi="Arial" w:cs="Arial"/>
          <w:sz w:val="22"/>
          <w:szCs w:val="22"/>
          <w:lang w:eastAsia="zh-CN"/>
        </w:rPr>
        <w:t xml:space="preserve">. </w:t>
      </w:r>
      <w:r w:rsidR="00594610">
        <w:rPr>
          <w:rFonts w:ascii="Arial" w:eastAsia="SimSun" w:hAnsi="Arial" w:cs="Arial"/>
          <w:sz w:val="22"/>
          <w:szCs w:val="22"/>
          <w:lang w:eastAsia="zh-CN"/>
        </w:rPr>
        <w:t xml:space="preserve">Komplettiert wird das Programm des Weltmarktführers durch ein umfassendes </w:t>
      </w:r>
      <w:r w:rsidR="004D6475">
        <w:rPr>
          <w:rFonts w:ascii="Arial" w:eastAsia="SimSun" w:hAnsi="Arial" w:cs="Arial"/>
          <w:sz w:val="22"/>
          <w:szCs w:val="22"/>
          <w:lang w:eastAsia="zh-CN"/>
        </w:rPr>
        <w:t>Angebot an Dienstl</w:t>
      </w:r>
      <w:r w:rsidR="00594610">
        <w:rPr>
          <w:rFonts w:ascii="Arial" w:eastAsia="SimSun" w:hAnsi="Arial" w:cs="Arial"/>
          <w:sz w:val="22"/>
          <w:szCs w:val="22"/>
          <w:lang w:eastAsia="zh-CN"/>
        </w:rPr>
        <w:t xml:space="preserve">eistungen bis hin zur schlüsselfertigen </w:t>
      </w:r>
      <w:r w:rsidR="00D736A0">
        <w:rPr>
          <w:rFonts w:ascii="Arial" w:eastAsia="SimSun" w:hAnsi="Arial" w:cs="Arial"/>
          <w:sz w:val="22"/>
          <w:szCs w:val="22"/>
          <w:lang w:eastAsia="zh-CN"/>
        </w:rPr>
        <w:t>Realisierung</w:t>
      </w:r>
      <w:r w:rsidR="00594610">
        <w:rPr>
          <w:rFonts w:ascii="Arial" w:eastAsia="SimSun" w:hAnsi="Arial" w:cs="Arial"/>
          <w:sz w:val="22"/>
          <w:szCs w:val="22"/>
          <w:lang w:eastAsia="zh-CN"/>
        </w:rPr>
        <w:t xml:space="preserve"> ganzer </w:t>
      </w:r>
      <w:r w:rsidR="00D736A0">
        <w:rPr>
          <w:rFonts w:ascii="Arial" w:eastAsia="SimSun" w:hAnsi="Arial" w:cs="Arial"/>
          <w:sz w:val="22"/>
          <w:szCs w:val="22"/>
          <w:lang w:eastAsia="zh-CN"/>
        </w:rPr>
        <w:t>Industrieprojekte</w:t>
      </w:r>
      <w:r w:rsidR="00594610">
        <w:rPr>
          <w:rFonts w:ascii="Arial" w:eastAsia="SimSun" w:hAnsi="Arial" w:cs="Arial"/>
          <w:sz w:val="22"/>
          <w:szCs w:val="22"/>
          <w:lang w:eastAsia="zh-CN"/>
        </w:rPr>
        <w:t xml:space="preserve"> durch den </w:t>
      </w:r>
      <w:r w:rsidR="00D736A0">
        <w:rPr>
          <w:rFonts w:ascii="Arial" w:eastAsia="SimSun" w:hAnsi="Arial" w:cs="Arial"/>
          <w:sz w:val="22"/>
          <w:szCs w:val="22"/>
          <w:lang w:eastAsia="zh-CN"/>
        </w:rPr>
        <w:t>System-</w:t>
      </w:r>
      <w:r w:rsidR="00594610">
        <w:rPr>
          <w:rFonts w:ascii="Arial" w:eastAsia="SimSun" w:hAnsi="Arial" w:cs="Arial"/>
          <w:sz w:val="22"/>
          <w:szCs w:val="22"/>
          <w:lang w:eastAsia="zh-CN"/>
        </w:rPr>
        <w:t xml:space="preserve">Spezialisten Weinig </w:t>
      </w:r>
      <w:proofErr w:type="spellStart"/>
      <w:r w:rsidR="00594610">
        <w:rPr>
          <w:rFonts w:ascii="Arial" w:eastAsia="SimSun" w:hAnsi="Arial" w:cs="Arial"/>
          <w:sz w:val="22"/>
          <w:szCs w:val="22"/>
          <w:lang w:eastAsia="zh-CN"/>
        </w:rPr>
        <w:t>Concept</w:t>
      </w:r>
      <w:proofErr w:type="spellEnd"/>
      <w:r w:rsidR="00594610">
        <w:rPr>
          <w:rFonts w:ascii="Arial" w:eastAsia="SimSun" w:hAnsi="Arial" w:cs="Arial"/>
          <w:sz w:val="22"/>
          <w:szCs w:val="22"/>
          <w:lang w:eastAsia="zh-CN"/>
        </w:rPr>
        <w:t xml:space="preserve">. </w:t>
      </w:r>
    </w:p>
    <w:p w:rsidR="00B9269C" w:rsidRDefault="00B9269C" w:rsidP="00B9269C">
      <w:pPr>
        <w:autoSpaceDE w:val="0"/>
        <w:autoSpaceDN w:val="0"/>
        <w:adjustRightInd w:val="0"/>
        <w:spacing w:line="360" w:lineRule="auto"/>
        <w:rPr>
          <w:rFonts w:ascii="FrutigerLTCom-Light" w:hAnsi="FrutigerLTCom-Light" w:cs="FrutigerLTCom-Light"/>
          <w:sz w:val="22"/>
          <w:szCs w:val="22"/>
        </w:rPr>
      </w:pPr>
    </w:p>
    <w:p w:rsidR="004D6475" w:rsidRDefault="00B9269C" w:rsidP="00694385">
      <w:pPr>
        <w:pStyle w:val="Listenabsatz"/>
        <w:spacing w:after="160" w:line="360" w:lineRule="auto"/>
        <w:ind w:left="0"/>
        <w:contextualSpacing/>
        <w:rPr>
          <w:rFonts w:ascii="Arial" w:hAnsi="Arial" w:cs="Arial"/>
          <w:shd w:val="clear" w:color="auto" w:fill="FFFFFF"/>
        </w:rPr>
      </w:pPr>
      <w:r>
        <w:rPr>
          <w:rFonts w:ascii="FrutigerLTCom-Light" w:hAnsi="FrutigerLTCom-Light" w:cs="FrutigerLTCom-Light"/>
        </w:rPr>
        <w:t xml:space="preserve">Im Bereich Holzwerkstoffbearbeitung </w:t>
      </w:r>
      <w:r w:rsidR="00594610">
        <w:rPr>
          <w:rFonts w:ascii="FrutigerLTCom-Light" w:hAnsi="FrutigerLTCom-Light" w:cs="FrutigerLTCom-Light"/>
        </w:rPr>
        <w:t>ist in Moskau</w:t>
      </w:r>
      <w:r>
        <w:rPr>
          <w:rFonts w:ascii="FrutigerLTCom-Light" w:hAnsi="FrutigerLTCom-Light" w:cs="FrutigerLTCom-Light"/>
        </w:rPr>
        <w:t xml:space="preserve"> das bereits mehrfach ausgezeichnete vertikale CNC-Bearbeitungscenter </w:t>
      </w:r>
      <w:r w:rsidR="00A35C58">
        <w:rPr>
          <w:rFonts w:ascii="FrutigerLTCom-Light" w:hAnsi="FrutigerLTCom-Light" w:cs="FrutigerLTCom-Light"/>
        </w:rPr>
        <w:t>Evolution</w:t>
      </w:r>
      <w:r>
        <w:rPr>
          <w:rFonts w:ascii="FrutigerLTCom-Light" w:hAnsi="FrutigerLTCom-Light" w:cs="FrutigerLTCom-Light"/>
        </w:rPr>
        <w:t xml:space="preserve"> </w:t>
      </w:r>
      <w:r w:rsidR="00594610">
        <w:rPr>
          <w:rFonts w:ascii="FrutigerLTCom-Light" w:hAnsi="FrutigerLTCom-Light" w:cs="FrutigerLTCom-Light"/>
        </w:rPr>
        <w:t>zu sehen</w:t>
      </w:r>
      <w:r>
        <w:rPr>
          <w:rFonts w:ascii="FrutigerLTCom-Light" w:hAnsi="FrutigerLTCom-Light" w:cs="FrutigerLTCom-Light"/>
        </w:rPr>
        <w:t>.</w:t>
      </w:r>
      <w:r w:rsidR="00694385" w:rsidRPr="00694385">
        <w:rPr>
          <w:rFonts w:ascii="Arial" w:hAnsi="Arial" w:cs="Arial"/>
        </w:rPr>
        <w:t xml:space="preserve"> </w:t>
      </w:r>
      <w:r w:rsidR="00694385">
        <w:rPr>
          <w:rFonts w:ascii="Arial" w:hAnsi="Arial" w:cs="Arial"/>
        </w:rPr>
        <w:t>Auf n</w:t>
      </w:r>
      <w:r w:rsidR="00694385" w:rsidRPr="00C72899">
        <w:rPr>
          <w:rFonts w:ascii="Arial" w:hAnsi="Arial" w:cs="Arial"/>
        </w:rPr>
        <w:t>icht einmal fünf Quadratmeter</w:t>
      </w:r>
      <w:r w:rsidR="00694385">
        <w:rPr>
          <w:rFonts w:ascii="Arial" w:hAnsi="Arial" w:cs="Arial"/>
        </w:rPr>
        <w:t>n</w:t>
      </w:r>
      <w:r w:rsidR="00694385" w:rsidRPr="00C72899">
        <w:rPr>
          <w:rFonts w:ascii="Arial" w:hAnsi="Arial" w:cs="Arial"/>
        </w:rPr>
        <w:t xml:space="preserve"> </w:t>
      </w:r>
      <w:r w:rsidR="00694385">
        <w:rPr>
          <w:rFonts w:ascii="Arial" w:hAnsi="Arial" w:cs="Arial"/>
        </w:rPr>
        <w:t>bietet die Maschine extrem kurze</w:t>
      </w:r>
      <w:r w:rsidR="00694385" w:rsidRPr="00C72899">
        <w:rPr>
          <w:rFonts w:ascii="Arial" w:hAnsi="Arial" w:cs="Arial"/>
        </w:rPr>
        <w:t xml:space="preserve"> Zy</w:t>
      </w:r>
      <w:r w:rsidR="00694385">
        <w:rPr>
          <w:rFonts w:ascii="Arial" w:hAnsi="Arial" w:cs="Arial"/>
        </w:rPr>
        <w:t>kluszeiten und außerordentliche</w:t>
      </w:r>
      <w:r w:rsidR="00694385" w:rsidRPr="00C72899">
        <w:rPr>
          <w:rFonts w:ascii="Arial" w:hAnsi="Arial" w:cs="Arial"/>
        </w:rPr>
        <w:t xml:space="preserve"> Präzision.</w:t>
      </w:r>
      <w:r w:rsidR="00694385">
        <w:rPr>
          <w:rFonts w:ascii="Arial" w:hAnsi="Arial" w:cs="Arial"/>
        </w:rPr>
        <w:t xml:space="preserve"> </w:t>
      </w:r>
      <w:r w:rsidR="00694385" w:rsidRPr="007A20DF">
        <w:rPr>
          <w:rFonts w:ascii="Arial" w:hAnsi="Arial" w:cs="Arial"/>
        </w:rPr>
        <w:t xml:space="preserve">Mit </w:t>
      </w:r>
      <w:proofErr w:type="gramStart"/>
      <w:r w:rsidR="00694385">
        <w:rPr>
          <w:rFonts w:ascii="Arial" w:hAnsi="Arial" w:cs="Arial"/>
        </w:rPr>
        <w:t>der</w:t>
      </w:r>
      <w:proofErr w:type="gramEnd"/>
      <w:r w:rsidR="00694385">
        <w:rPr>
          <w:rFonts w:ascii="Arial" w:hAnsi="Arial" w:cs="Arial"/>
        </w:rPr>
        <w:t xml:space="preserve"> </w:t>
      </w:r>
      <w:r w:rsidR="00FB0BBA">
        <w:rPr>
          <w:rFonts w:ascii="Arial" w:hAnsi="Arial" w:cs="Arial"/>
        </w:rPr>
        <w:t>Sprint</w:t>
      </w:r>
      <w:r w:rsidR="00694385">
        <w:rPr>
          <w:rFonts w:ascii="Arial" w:hAnsi="Arial" w:cs="Arial"/>
        </w:rPr>
        <w:t xml:space="preserve"> präsentiert</w:t>
      </w:r>
      <w:r w:rsidR="00694385" w:rsidRPr="007A20DF">
        <w:rPr>
          <w:rFonts w:ascii="Arial" w:hAnsi="Arial" w:cs="Arial"/>
        </w:rPr>
        <w:t xml:space="preserve"> </w:t>
      </w:r>
      <w:r w:rsidR="00694385">
        <w:rPr>
          <w:rFonts w:ascii="Arial" w:hAnsi="Arial" w:cs="Arial"/>
        </w:rPr>
        <w:t xml:space="preserve">Holz-Her außerdem </w:t>
      </w:r>
      <w:r w:rsidR="00FB0BBA">
        <w:rPr>
          <w:rFonts w:ascii="Arial" w:hAnsi="Arial" w:cs="Arial"/>
        </w:rPr>
        <w:t>das Kompaktmodell aus seinem umfangreichen Angebot an</w:t>
      </w:r>
      <w:r w:rsidR="00694385">
        <w:rPr>
          <w:rFonts w:ascii="Arial" w:hAnsi="Arial" w:cs="Arial"/>
        </w:rPr>
        <w:t xml:space="preserve"> </w:t>
      </w:r>
      <w:proofErr w:type="spellStart"/>
      <w:r w:rsidR="00694385">
        <w:rPr>
          <w:rFonts w:ascii="Arial" w:hAnsi="Arial" w:cs="Arial"/>
        </w:rPr>
        <w:t>Kantenanleimmaschinen</w:t>
      </w:r>
      <w:proofErr w:type="spellEnd"/>
      <w:r w:rsidR="00694385">
        <w:rPr>
          <w:rFonts w:ascii="Arial" w:hAnsi="Arial" w:cs="Arial"/>
        </w:rPr>
        <w:t xml:space="preserve">. </w:t>
      </w:r>
      <w:r w:rsidR="00904421">
        <w:rPr>
          <w:rFonts w:ascii="Arial" w:hAnsi="Arial" w:cs="Arial"/>
          <w:shd w:val="clear" w:color="auto" w:fill="FFFFFF"/>
        </w:rPr>
        <w:t>D</w:t>
      </w:r>
      <w:r w:rsidR="00FB0BBA" w:rsidRPr="00FB0BBA">
        <w:rPr>
          <w:rFonts w:ascii="Arial" w:hAnsi="Arial" w:cs="Arial"/>
          <w:shd w:val="clear" w:color="auto" w:fill="FFFFFF"/>
        </w:rPr>
        <w:t xml:space="preserve">urch das </w:t>
      </w:r>
      <w:r w:rsidR="004D6475">
        <w:rPr>
          <w:rFonts w:ascii="Arial" w:hAnsi="Arial" w:cs="Arial"/>
          <w:shd w:val="clear" w:color="auto" w:fill="FFFFFF"/>
        </w:rPr>
        <w:t xml:space="preserve">Kleberauftragssystem </w:t>
      </w:r>
      <w:proofErr w:type="spellStart"/>
      <w:r w:rsidR="004D6475">
        <w:rPr>
          <w:rFonts w:ascii="Arial" w:hAnsi="Arial" w:cs="Arial"/>
          <w:shd w:val="clear" w:color="auto" w:fill="FFFFFF"/>
        </w:rPr>
        <w:t>Glu</w:t>
      </w:r>
      <w:proofErr w:type="spellEnd"/>
      <w:r w:rsidR="004D6475">
        <w:rPr>
          <w:rFonts w:ascii="Arial" w:hAnsi="Arial" w:cs="Arial"/>
          <w:shd w:val="clear" w:color="auto" w:fill="FFFFFF"/>
        </w:rPr>
        <w:t xml:space="preserve"> Jet</w:t>
      </w:r>
      <w:r w:rsidR="00FB0BBA" w:rsidRPr="00FB0BBA">
        <w:rPr>
          <w:rFonts w:ascii="Arial" w:hAnsi="Arial" w:cs="Arial"/>
          <w:shd w:val="clear" w:color="auto" w:fill="FFFFFF"/>
        </w:rPr>
        <w:t xml:space="preserve"> </w:t>
      </w:r>
      <w:r w:rsidR="00904421">
        <w:rPr>
          <w:rFonts w:ascii="Arial" w:hAnsi="Arial" w:cs="Arial"/>
          <w:shd w:val="clear" w:color="auto" w:fill="FFFFFF"/>
        </w:rPr>
        <w:t xml:space="preserve">wird eine wasserfeste </w:t>
      </w:r>
      <w:proofErr w:type="spellStart"/>
      <w:r w:rsidR="00904421">
        <w:rPr>
          <w:rFonts w:ascii="Arial" w:hAnsi="Arial" w:cs="Arial"/>
          <w:shd w:val="clear" w:color="auto" w:fill="FFFFFF"/>
        </w:rPr>
        <w:t>Nullfuge</w:t>
      </w:r>
      <w:proofErr w:type="spellEnd"/>
      <w:r w:rsidR="00904421">
        <w:rPr>
          <w:rFonts w:ascii="Arial" w:hAnsi="Arial" w:cs="Arial"/>
          <w:shd w:val="clear" w:color="auto" w:fill="FFFFFF"/>
        </w:rPr>
        <w:t xml:space="preserve"> </w:t>
      </w:r>
      <w:r w:rsidR="00FB0BBA" w:rsidRPr="00FB0BBA">
        <w:rPr>
          <w:rFonts w:ascii="Arial" w:hAnsi="Arial" w:cs="Arial"/>
          <w:shd w:val="clear" w:color="auto" w:fill="FFFFFF"/>
        </w:rPr>
        <w:t xml:space="preserve">erreicht. </w:t>
      </w:r>
      <w:r w:rsidR="00904421">
        <w:rPr>
          <w:rFonts w:ascii="Arial" w:hAnsi="Arial" w:cs="Arial"/>
          <w:shd w:val="clear" w:color="auto" w:fill="FFFFFF"/>
        </w:rPr>
        <w:t>Basis ist</w:t>
      </w:r>
      <w:r w:rsidR="00FB0BBA" w:rsidRPr="00FB0BBA">
        <w:rPr>
          <w:rFonts w:ascii="Arial" w:hAnsi="Arial" w:cs="Arial"/>
          <w:shd w:val="clear" w:color="auto" w:fill="FFFFFF"/>
        </w:rPr>
        <w:t xml:space="preserve"> die </w:t>
      </w:r>
      <w:r w:rsidR="00904421">
        <w:rPr>
          <w:rFonts w:ascii="Arial" w:hAnsi="Arial" w:cs="Arial"/>
          <w:shd w:val="clear" w:color="auto" w:fill="FFFFFF"/>
        </w:rPr>
        <w:t xml:space="preserve">einzigartige Hybrid-Technologie, die </w:t>
      </w:r>
      <w:r w:rsidR="00FB0BBA" w:rsidRPr="00FB0BBA">
        <w:rPr>
          <w:rFonts w:ascii="Arial" w:hAnsi="Arial" w:cs="Arial"/>
          <w:shd w:val="clear" w:color="auto" w:fill="FFFFFF"/>
        </w:rPr>
        <w:t xml:space="preserve">die problemlose Verwendung von EVA- oder PUR-Kleber als Klebstoffpatronen oder in </w:t>
      </w:r>
      <w:proofErr w:type="spellStart"/>
      <w:r w:rsidR="00FB0BBA" w:rsidRPr="00FB0BBA">
        <w:rPr>
          <w:rFonts w:ascii="Arial" w:hAnsi="Arial" w:cs="Arial"/>
          <w:shd w:val="clear" w:color="auto" w:fill="FFFFFF"/>
        </w:rPr>
        <w:t>Granulatform</w:t>
      </w:r>
      <w:proofErr w:type="spellEnd"/>
      <w:r w:rsidR="00FB0BBA" w:rsidRPr="00FB0BBA">
        <w:rPr>
          <w:rFonts w:ascii="Arial" w:hAnsi="Arial" w:cs="Arial"/>
          <w:shd w:val="clear" w:color="auto" w:fill="FFFFFF"/>
        </w:rPr>
        <w:t xml:space="preserve"> </w:t>
      </w:r>
      <w:r w:rsidR="00904421">
        <w:rPr>
          <w:rFonts w:ascii="Arial" w:hAnsi="Arial" w:cs="Arial"/>
          <w:shd w:val="clear" w:color="auto" w:fill="FFFFFF"/>
        </w:rPr>
        <w:t>erlaubt. Die</w:t>
      </w:r>
      <w:r w:rsidR="00FB0BBA" w:rsidRPr="00FB0BBA">
        <w:rPr>
          <w:rFonts w:ascii="Arial" w:hAnsi="Arial" w:cs="Arial"/>
          <w:shd w:val="clear" w:color="auto" w:fill="FFFFFF"/>
        </w:rPr>
        <w:t xml:space="preserve"> kurze Aufheizzeit von gerade </w:t>
      </w:r>
      <w:r w:rsidR="00904421">
        <w:rPr>
          <w:rFonts w:ascii="Arial" w:hAnsi="Arial" w:cs="Arial"/>
          <w:shd w:val="clear" w:color="auto" w:fill="FFFFFF"/>
        </w:rPr>
        <w:t>ein</w:t>
      </w:r>
      <w:r w:rsidR="00FB0BBA" w:rsidRPr="00FB0BBA">
        <w:rPr>
          <w:rFonts w:ascii="Arial" w:hAnsi="Arial" w:cs="Arial"/>
          <w:shd w:val="clear" w:color="auto" w:fill="FFFFFF"/>
        </w:rPr>
        <w:t>mal 3 Minuten und de</w:t>
      </w:r>
      <w:r w:rsidR="00904421">
        <w:rPr>
          <w:rFonts w:ascii="Arial" w:hAnsi="Arial" w:cs="Arial"/>
          <w:shd w:val="clear" w:color="auto" w:fill="FFFFFF"/>
        </w:rPr>
        <w:t>r geringe</w:t>
      </w:r>
      <w:r w:rsidR="00FB0BBA" w:rsidRPr="00FB0BBA">
        <w:rPr>
          <w:rFonts w:ascii="Arial" w:hAnsi="Arial" w:cs="Arial"/>
          <w:shd w:val="clear" w:color="auto" w:fill="FFFFFF"/>
        </w:rPr>
        <w:t xml:space="preserve"> Energieverbrauch beim Nachschmelzen des Klebers </w:t>
      </w:r>
      <w:r w:rsidR="00904421">
        <w:rPr>
          <w:rFonts w:ascii="Arial" w:hAnsi="Arial" w:cs="Arial"/>
          <w:shd w:val="clear" w:color="auto" w:fill="FFFFFF"/>
        </w:rPr>
        <w:t xml:space="preserve">machen </w:t>
      </w:r>
      <w:proofErr w:type="gramStart"/>
      <w:r w:rsidR="00904421">
        <w:rPr>
          <w:rFonts w:ascii="Arial" w:hAnsi="Arial" w:cs="Arial"/>
          <w:shd w:val="clear" w:color="auto" w:fill="FFFFFF"/>
        </w:rPr>
        <w:t>die</w:t>
      </w:r>
      <w:proofErr w:type="gramEnd"/>
      <w:r w:rsidR="00904421">
        <w:rPr>
          <w:rFonts w:ascii="Arial" w:hAnsi="Arial" w:cs="Arial"/>
          <w:shd w:val="clear" w:color="auto" w:fill="FFFFFF"/>
        </w:rPr>
        <w:t xml:space="preserve"> Sprint </w:t>
      </w:r>
      <w:r w:rsidR="00FB0BBA" w:rsidRPr="00FB0BBA">
        <w:rPr>
          <w:rFonts w:ascii="Arial" w:hAnsi="Arial" w:cs="Arial"/>
          <w:shd w:val="clear" w:color="auto" w:fill="FFFFFF"/>
        </w:rPr>
        <w:t xml:space="preserve">extrem </w:t>
      </w:r>
      <w:r w:rsidR="00904421">
        <w:rPr>
          <w:rFonts w:ascii="Arial" w:hAnsi="Arial" w:cs="Arial"/>
          <w:shd w:val="clear" w:color="auto" w:fill="FFFFFF"/>
        </w:rPr>
        <w:t>wirtschaftlich</w:t>
      </w:r>
      <w:r w:rsidR="00FB0BBA" w:rsidRPr="00FB0BBA">
        <w:rPr>
          <w:rFonts w:ascii="Arial" w:hAnsi="Arial" w:cs="Arial"/>
          <w:shd w:val="clear" w:color="auto" w:fill="FFFFFF"/>
        </w:rPr>
        <w:t>.</w:t>
      </w:r>
      <w:r w:rsidR="00FB0BBA">
        <w:rPr>
          <w:rFonts w:ascii="Arial" w:hAnsi="Arial" w:cs="Arial"/>
          <w:shd w:val="clear" w:color="auto" w:fill="FFFFFF"/>
        </w:rPr>
        <w:t xml:space="preserve"> </w:t>
      </w:r>
    </w:p>
    <w:p w:rsidR="004D6475" w:rsidRDefault="004D6475" w:rsidP="00694385">
      <w:pPr>
        <w:pStyle w:val="Listenabsatz"/>
        <w:spacing w:after="160" w:line="360" w:lineRule="auto"/>
        <w:ind w:left="0"/>
        <w:contextualSpacing/>
        <w:rPr>
          <w:rFonts w:ascii="Arial" w:hAnsi="Arial" w:cs="Arial"/>
          <w:shd w:val="clear" w:color="auto" w:fill="FFFFFF"/>
        </w:rPr>
      </w:pPr>
    </w:p>
    <w:p w:rsidR="004C6E35" w:rsidRPr="00694385" w:rsidRDefault="00904421" w:rsidP="00694385">
      <w:pPr>
        <w:pStyle w:val="Listenabsatz"/>
        <w:spacing w:after="160" w:line="360" w:lineRule="auto"/>
        <w:ind w:left="0"/>
        <w:contextualSpacing/>
        <w:rPr>
          <w:rFonts w:ascii="Arial" w:hAnsi="Arial" w:cs="Arial"/>
        </w:rPr>
      </w:pPr>
      <w:r>
        <w:rPr>
          <w:rFonts w:ascii="Arial" w:hAnsi="Arial" w:cs="Arial"/>
          <w:lang w:eastAsia="de-DE"/>
        </w:rPr>
        <w:t xml:space="preserve">Über seine Kompetenz bei </w:t>
      </w:r>
      <w:proofErr w:type="spellStart"/>
      <w:r>
        <w:rPr>
          <w:rFonts w:ascii="Arial" w:hAnsi="Arial" w:cs="Arial"/>
          <w:lang w:eastAsia="de-DE"/>
        </w:rPr>
        <w:t>Kantenanleimanlagen</w:t>
      </w:r>
      <w:proofErr w:type="spellEnd"/>
      <w:r>
        <w:rPr>
          <w:rFonts w:ascii="Arial" w:hAnsi="Arial" w:cs="Arial"/>
          <w:lang w:eastAsia="de-DE"/>
        </w:rPr>
        <w:t xml:space="preserve"> und CNC-Bearbeitungscenter hinaus informiert Holz-Her auf der Gemeinschaftsstand mit Weinig auch über die Themen </w:t>
      </w:r>
      <w:proofErr w:type="spellStart"/>
      <w:r>
        <w:rPr>
          <w:rFonts w:ascii="Arial" w:hAnsi="Arial" w:cs="Arial"/>
          <w:lang w:eastAsia="de-DE"/>
        </w:rPr>
        <w:t>Nesting</w:t>
      </w:r>
      <w:proofErr w:type="spellEnd"/>
      <w:r>
        <w:rPr>
          <w:rFonts w:ascii="Arial" w:hAnsi="Arial" w:cs="Arial"/>
          <w:lang w:eastAsia="de-DE"/>
        </w:rPr>
        <w:t xml:space="preserve">, Plattenaufteilung und Automatisation. </w:t>
      </w:r>
      <w:r w:rsidR="004D6475">
        <w:rPr>
          <w:rFonts w:ascii="Arial" w:hAnsi="Arial" w:cs="Arial"/>
          <w:lang w:eastAsia="de-DE"/>
        </w:rPr>
        <w:t xml:space="preserve">Für alle Bereiche findet der Fachbesucher auf dem Stand einen russischsprechenden Experten. „Wir sind traditionell mit dem russischen Markt eng verbunden und engagieren uns in Moskau entsprechend“, betont Klaus Müller, Leiter Marketing Kommunikation. </w:t>
      </w:r>
    </w:p>
    <w:p w:rsidR="00F95BEC" w:rsidRPr="00903644" w:rsidRDefault="00BB2F2F" w:rsidP="008176BD">
      <w:pPr>
        <w:autoSpaceDE w:val="0"/>
        <w:autoSpaceDN w:val="0"/>
        <w:adjustRightInd w:val="0"/>
        <w:spacing w:line="360" w:lineRule="auto"/>
        <w:ind w:right="-1"/>
        <w:rPr>
          <w:rFonts w:ascii="Arial" w:hAnsi="Arial" w:cs="Arial"/>
          <w:sz w:val="18"/>
          <w:szCs w:val="18"/>
        </w:rPr>
      </w:pPr>
      <w:r w:rsidRPr="0078734B">
        <w:rPr>
          <w:rFonts w:ascii="Arial" w:hAnsi="Arial" w:cs="Arial"/>
          <w:sz w:val="18"/>
          <w:szCs w:val="18"/>
        </w:rPr>
        <w:t>Foto:</w:t>
      </w:r>
      <w:r w:rsidR="008176BD">
        <w:rPr>
          <w:rFonts w:ascii="Arial" w:hAnsi="Arial" w:cs="Arial"/>
          <w:sz w:val="18"/>
          <w:szCs w:val="18"/>
        </w:rPr>
        <w:t xml:space="preserve"> </w:t>
      </w:r>
      <w:r w:rsidR="004539EF">
        <w:rPr>
          <w:rFonts w:ascii="Arial" w:hAnsi="Arial" w:cs="Arial"/>
          <w:sz w:val="18"/>
          <w:szCs w:val="18"/>
        </w:rPr>
        <w:t xml:space="preserve">Weinig </w:t>
      </w:r>
      <w:proofErr w:type="spellStart"/>
      <w:r w:rsidR="00694385">
        <w:rPr>
          <w:rFonts w:ascii="Arial" w:hAnsi="Arial" w:cs="Arial"/>
          <w:sz w:val="18"/>
          <w:szCs w:val="18"/>
        </w:rPr>
        <w:t>Powermat</w:t>
      </w:r>
      <w:proofErr w:type="spellEnd"/>
      <w:r w:rsidR="00694385">
        <w:rPr>
          <w:rFonts w:ascii="Arial" w:hAnsi="Arial" w:cs="Arial"/>
          <w:sz w:val="18"/>
          <w:szCs w:val="18"/>
        </w:rPr>
        <w:t xml:space="preserve"> 700</w:t>
      </w:r>
      <w:r w:rsidR="004539EF">
        <w:rPr>
          <w:rFonts w:ascii="Arial" w:hAnsi="Arial" w:cs="Arial"/>
          <w:sz w:val="18"/>
          <w:szCs w:val="18"/>
        </w:rPr>
        <w:t xml:space="preserve">: </w:t>
      </w:r>
      <w:r w:rsidR="00694385">
        <w:rPr>
          <w:rFonts w:ascii="Arial" w:hAnsi="Arial" w:cs="Arial"/>
          <w:sz w:val="18"/>
          <w:szCs w:val="18"/>
        </w:rPr>
        <w:t>Minimale Rüstzeiten und einfache Bedienung</w:t>
      </w: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21F" w:rsidRDefault="0001421F">
      <w:r>
        <w:separator/>
      </w:r>
    </w:p>
  </w:endnote>
  <w:endnote w:type="continuationSeparator" w:id="0">
    <w:p w:rsidR="0001421F" w:rsidRDefault="000142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D74FF">
    <w:pPr>
      <w:pStyle w:val="Fuzeile"/>
    </w:pPr>
    <w:r>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Postfach 14 40, 97934 Tauberbischofsheim, Deutschland</w:t>
                </w:r>
              </w:p>
              <w:p w:rsidR="007D5FEA" w:rsidRDefault="00EF63A6">
                <w:pPr>
                  <w:rPr>
                    <w:sz w:val="15"/>
                    <w:szCs w:val="15"/>
                  </w:rPr>
                </w:pPr>
                <w:r>
                  <w:rPr>
                    <w:rFonts w:ascii="Arial" w:hAnsi="Arial"/>
                    <w:sz w:val="15"/>
                    <w:szCs w:val="15"/>
                  </w:rPr>
                  <w:t>Telefon +49 93 41/86-0, Telefax+49</w:t>
                </w:r>
                <w:r w:rsidR="007D5FEA">
                  <w:rPr>
                    <w:rFonts w:ascii="Arial" w:hAnsi="Arial"/>
                    <w:sz w:val="15"/>
                    <w:szCs w:val="15"/>
                  </w:rPr>
                  <w:t xml:space="preserve">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21F" w:rsidRDefault="0001421F">
      <w:r>
        <w:separator/>
      </w:r>
    </w:p>
  </w:footnote>
  <w:footnote w:type="continuationSeparator" w:id="0">
    <w:p w:rsidR="0001421F" w:rsidRDefault="00014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D74FF" w:rsidP="00D1526F">
    <w:pPr>
      <w:pStyle w:val="Kopfzeile"/>
      <w:tabs>
        <w:tab w:val="clear" w:pos="9072"/>
        <w:tab w:val="right" w:pos="8647"/>
        <w:tab w:val="right" w:pos="9922"/>
      </w:tabs>
      <w:ind w:right="-1560"/>
      <w:jc w:val="right"/>
    </w:pPr>
    <w:r>
      <w:rPr>
        <w:noProof/>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177A0">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pt;height:3pt" o:bullet="t">
        <v:imagedata r:id="rId1" o:title=""/>
      </v:shape>
    </w:pict>
  </w:numPicBullet>
  <w:numPicBullet w:numPicBulletId="1">
    <w:pict>
      <v:shape id="_x0000_i1090" type="#_x0000_t75" style="width:3pt;height:3pt" o:bullet="t">
        <v:imagedata r:id="rId2" o:title=""/>
      </v:shape>
    </w:pict>
  </w:numPicBullet>
  <w:numPicBullet w:numPicBulletId="2">
    <w:pict>
      <v:shape id="_x0000_i1091"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92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C8A"/>
    <w:rsid w:val="00002287"/>
    <w:rsid w:val="00004D8D"/>
    <w:rsid w:val="000059EB"/>
    <w:rsid w:val="0001421F"/>
    <w:rsid w:val="00017B52"/>
    <w:rsid w:val="00017F0A"/>
    <w:rsid w:val="00020780"/>
    <w:rsid w:val="00022ED1"/>
    <w:rsid w:val="0002317E"/>
    <w:rsid w:val="000269CE"/>
    <w:rsid w:val="00042C01"/>
    <w:rsid w:val="00054473"/>
    <w:rsid w:val="00054B69"/>
    <w:rsid w:val="000576D2"/>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C663D"/>
    <w:rsid w:val="000D3FD3"/>
    <w:rsid w:val="000D5FED"/>
    <w:rsid w:val="000F4DE2"/>
    <w:rsid w:val="0010043C"/>
    <w:rsid w:val="0010297B"/>
    <w:rsid w:val="00106D18"/>
    <w:rsid w:val="00110FB2"/>
    <w:rsid w:val="00121B05"/>
    <w:rsid w:val="00124301"/>
    <w:rsid w:val="001246C5"/>
    <w:rsid w:val="001265CD"/>
    <w:rsid w:val="001306E4"/>
    <w:rsid w:val="00143C49"/>
    <w:rsid w:val="0014402B"/>
    <w:rsid w:val="00147885"/>
    <w:rsid w:val="00147BBB"/>
    <w:rsid w:val="00174BBA"/>
    <w:rsid w:val="00176076"/>
    <w:rsid w:val="0018017E"/>
    <w:rsid w:val="001847D6"/>
    <w:rsid w:val="001936B6"/>
    <w:rsid w:val="00197869"/>
    <w:rsid w:val="001A5302"/>
    <w:rsid w:val="001C2C6F"/>
    <w:rsid w:val="001D2B20"/>
    <w:rsid w:val="001D598F"/>
    <w:rsid w:val="001D75BB"/>
    <w:rsid w:val="001E0499"/>
    <w:rsid w:val="001E0F15"/>
    <w:rsid w:val="001F3B1E"/>
    <w:rsid w:val="001F411F"/>
    <w:rsid w:val="001F75EC"/>
    <w:rsid w:val="002107F2"/>
    <w:rsid w:val="00215B09"/>
    <w:rsid w:val="00216F50"/>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C79FA"/>
    <w:rsid w:val="002D2585"/>
    <w:rsid w:val="002D3CFD"/>
    <w:rsid w:val="002E0E9E"/>
    <w:rsid w:val="002E1FC6"/>
    <w:rsid w:val="002F253B"/>
    <w:rsid w:val="002F63B8"/>
    <w:rsid w:val="00303E2E"/>
    <w:rsid w:val="00306012"/>
    <w:rsid w:val="003143C0"/>
    <w:rsid w:val="00325305"/>
    <w:rsid w:val="00333416"/>
    <w:rsid w:val="00334C66"/>
    <w:rsid w:val="0034762D"/>
    <w:rsid w:val="00355382"/>
    <w:rsid w:val="00355890"/>
    <w:rsid w:val="003605C8"/>
    <w:rsid w:val="00363E0C"/>
    <w:rsid w:val="00373A31"/>
    <w:rsid w:val="00377F08"/>
    <w:rsid w:val="00386B08"/>
    <w:rsid w:val="00392415"/>
    <w:rsid w:val="0039271E"/>
    <w:rsid w:val="003927BB"/>
    <w:rsid w:val="0039468F"/>
    <w:rsid w:val="003A1D37"/>
    <w:rsid w:val="003A37C2"/>
    <w:rsid w:val="003A3862"/>
    <w:rsid w:val="003A6C3C"/>
    <w:rsid w:val="003C2A28"/>
    <w:rsid w:val="003C4162"/>
    <w:rsid w:val="003D207A"/>
    <w:rsid w:val="003D5961"/>
    <w:rsid w:val="003E1079"/>
    <w:rsid w:val="003E2651"/>
    <w:rsid w:val="003F06E7"/>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D6475"/>
    <w:rsid w:val="004E092E"/>
    <w:rsid w:val="004E7828"/>
    <w:rsid w:val="0051089C"/>
    <w:rsid w:val="00513072"/>
    <w:rsid w:val="0051485D"/>
    <w:rsid w:val="00524558"/>
    <w:rsid w:val="005249DA"/>
    <w:rsid w:val="00536AB4"/>
    <w:rsid w:val="00540E5E"/>
    <w:rsid w:val="00544243"/>
    <w:rsid w:val="00547849"/>
    <w:rsid w:val="00562517"/>
    <w:rsid w:val="00563054"/>
    <w:rsid w:val="0057463A"/>
    <w:rsid w:val="00577766"/>
    <w:rsid w:val="0058779D"/>
    <w:rsid w:val="00594610"/>
    <w:rsid w:val="005A33ED"/>
    <w:rsid w:val="005A50D3"/>
    <w:rsid w:val="005A6E59"/>
    <w:rsid w:val="005B6AF4"/>
    <w:rsid w:val="005C0081"/>
    <w:rsid w:val="005C7B88"/>
    <w:rsid w:val="005F4A8B"/>
    <w:rsid w:val="0060193A"/>
    <w:rsid w:val="00603411"/>
    <w:rsid w:val="00611581"/>
    <w:rsid w:val="00621C5D"/>
    <w:rsid w:val="00625EAB"/>
    <w:rsid w:val="00632B95"/>
    <w:rsid w:val="00642205"/>
    <w:rsid w:val="006443C6"/>
    <w:rsid w:val="00652E7D"/>
    <w:rsid w:val="0065398D"/>
    <w:rsid w:val="00661B7D"/>
    <w:rsid w:val="006646C0"/>
    <w:rsid w:val="00691476"/>
    <w:rsid w:val="00694330"/>
    <w:rsid w:val="00694385"/>
    <w:rsid w:val="006A18C1"/>
    <w:rsid w:val="006B0241"/>
    <w:rsid w:val="006B2767"/>
    <w:rsid w:val="006D2951"/>
    <w:rsid w:val="006E378D"/>
    <w:rsid w:val="00700B29"/>
    <w:rsid w:val="00702F44"/>
    <w:rsid w:val="007240C7"/>
    <w:rsid w:val="00730250"/>
    <w:rsid w:val="00730618"/>
    <w:rsid w:val="0073490E"/>
    <w:rsid w:val="00737740"/>
    <w:rsid w:val="0074639A"/>
    <w:rsid w:val="00754F42"/>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176BD"/>
    <w:rsid w:val="008215CE"/>
    <w:rsid w:val="00825873"/>
    <w:rsid w:val="00825C01"/>
    <w:rsid w:val="00827316"/>
    <w:rsid w:val="00834CAA"/>
    <w:rsid w:val="00836B1F"/>
    <w:rsid w:val="008417F8"/>
    <w:rsid w:val="00844BA8"/>
    <w:rsid w:val="0085783B"/>
    <w:rsid w:val="00863FB8"/>
    <w:rsid w:val="00865213"/>
    <w:rsid w:val="00866BD0"/>
    <w:rsid w:val="00871E96"/>
    <w:rsid w:val="00876032"/>
    <w:rsid w:val="00885C76"/>
    <w:rsid w:val="0088695E"/>
    <w:rsid w:val="00890D68"/>
    <w:rsid w:val="008A3014"/>
    <w:rsid w:val="008A4FE4"/>
    <w:rsid w:val="008A5EE8"/>
    <w:rsid w:val="008A7FC5"/>
    <w:rsid w:val="008B5B90"/>
    <w:rsid w:val="008B7235"/>
    <w:rsid w:val="008C78E0"/>
    <w:rsid w:val="008D024B"/>
    <w:rsid w:val="008D3014"/>
    <w:rsid w:val="008D6132"/>
    <w:rsid w:val="008E514F"/>
    <w:rsid w:val="008F27B8"/>
    <w:rsid w:val="008F46AD"/>
    <w:rsid w:val="00903644"/>
    <w:rsid w:val="00904421"/>
    <w:rsid w:val="0090463B"/>
    <w:rsid w:val="00914487"/>
    <w:rsid w:val="009177A0"/>
    <w:rsid w:val="00920FF4"/>
    <w:rsid w:val="00926F6D"/>
    <w:rsid w:val="009352D6"/>
    <w:rsid w:val="00935539"/>
    <w:rsid w:val="0094006B"/>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03624"/>
    <w:rsid w:val="00A2687F"/>
    <w:rsid w:val="00A35C58"/>
    <w:rsid w:val="00A532A1"/>
    <w:rsid w:val="00A60F83"/>
    <w:rsid w:val="00A67436"/>
    <w:rsid w:val="00A80F4E"/>
    <w:rsid w:val="00A84E34"/>
    <w:rsid w:val="00A90332"/>
    <w:rsid w:val="00AC465B"/>
    <w:rsid w:val="00AF0BC8"/>
    <w:rsid w:val="00B02B38"/>
    <w:rsid w:val="00B03934"/>
    <w:rsid w:val="00B30FDE"/>
    <w:rsid w:val="00B32469"/>
    <w:rsid w:val="00B4552C"/>
    <w:rsid w:val="00B5749E"/>
    <w:rsid w:val="00B62627"/>
    <w:rsid w:val="00B66893"/>
    <w:rsid w:val="00B9213F"/>
    <w:rsid w:val="00B9269C"/>
    <w:rsid w:val="00B9326C"/>
    <w:rsid w:val="00BB2F2F"/>
    <w:rsid w:val="00BB78FB"/>
    <w:rsid w:val="00BC0700"/>
    <w:rsid w:val="00BC0AF8"/>
    <w:rsid w:val="00BC49EA"/>
    <w:rsid w:val="00BD0BD8"/>
    <w:rsid w:val="00BD2A7A"/>
    <w:rsid w:val="00BD373A"/>
    <w:rsid w:val="00BD3EB4"/>
    <w:rsid w:val="00BD3EFB"/>
    <w:rsid w:val="00BE507D"/>
    <w:rsid w:val="00BE67BF"/>
    <w:rsid w:val="00BF3117"/>
    <w:rsid w:val="00BF467A"/>
    <w:rsid w:val="00C069D0"/>
    <w:rsid w:val="00C13FED"/>
    <w:rsid w:val="00C15F5D"/>
    <w:rsid w:val="00C34749"/>
    <w:rsid w:val="00C415F6"/>
    <w:rsid w:val="00C46986"/>
    <w:rsid w:val="00C523E5"/>
    <w:rsid w:val="00C53BA3"/>
    <w:rsid w:val="00C6359A"/>
    <w:rsid w:val="00C655AE"/>
    <w:rsid w:val="00C661D8"/>
    <w:rsid w:val="00C67998"/>
    <w:rsid w:val="00C7432C"/>
    <w:rsid w:val="00C82AB9"/>
    <w:rsid w:val="00CA4631"/>
    <w:rsid w:val="00CB2C49"/>
    <w:rsid w:val="00CB2C97"/>
    <w:rsid w:val="00CB58C7"/>
    <w:rsid w:val="00CC2D7D"/>
    <w:rsid w:val="00CD39E6"/>
    <w:rsid w:val="00CE3990"/>
    <w:rsid w:val="00D039D2"/>
    <w:rsid w:val="00D0730F"/>
    <w:rsid w:val="00D1526F"/>
    <w:rsid w:val="00D20183"/>
    <w:rsid w:val="00D2126D"/>
    <w:rsid w:val="00D264D6"/>
    <w:rsid w:val="00D37168"/>
    <w:rsid w:val="00D444F3"/>
    <w:rsid w:val="00D50F61"/>
    <w:rsid w:val="00D55BED"/>
    <w:rsid w:val="00D56C0A"/>
    <w:rsid w:val="00D61232"/>
    <w:rsid w:val="00D63163"/>
    <w:rsid w:val="00D661E1"/>
    <w:rsid w:val="00D66735"/>
    <w:rsid w:val="00D66A36"/>
    <w:rsid w:val="00D715B3"/>
    <w:rsid w:val="00D736A0"/>
    <w:rsid w:val="00D746BD"/>
    <w:rsid w:val="00DA1F38"/>
    <w:rsid w:val="00DA3143"/>
    <w:rsid w:val="00DD023B"/>
    <w:rsid w:val="00DD5936"/>
    <w:rsid w:val="00DE45B5"/>
    <w:rsid w:val="00DF737D"/>
    <w:rsid w:val="00E0050D"/>
    <w:rsid w:val="00E038F2"/>
    <w:rsid w:val="00E13E9E"/>
    <w:rsid w:val="00E40581"/>
    <w:rsid w:val="00E46E87"/>
    <w:rsid w:val="00E525CD"/>
    <w:rsid w:val="00E579A0"/>
    <w:rsid w:val="00E60B30"/>
    <w:rsid w:val="00E70E72"/>
    <w:rsid w:val="00E83405"/>
    <w:rsid w:val="00E84456"/>
    <w:rsid w:val="00E868D3"/>
    <w:rsid w:val="00E95574"/>
    <w:rsid w:val="00EA0C78"/>
    <w:rsid w:val="00EA1EA9"/>
    <w:rsid w:val="00EC3215"/>
    <w:rsid w:val="00EC352F"/>
    <w:rsid w:val="00EC4FAF"/>
    <w:rsid w:val="00ED74FF"/>
    <w:rsid w:val="00EE52BC"/>
    <w:rsid w:val="00EE6AD1"/>
    <w:rsid w:val="00EE74D6"/>
    <w:rsid w:val="00EF63A6"/>
    <w:rsid w:val="00F04129"/>
    <w:rsid w:val="00F24C51"/>
    <w:rsid w:val="00F352AD"/>
    <w:rsid w:val="00F35D9D"/>
    <w:rsid w:val="00F50AD5"/>
    <w:rsid w:val="00F52C7B"/>
    <w:rsid w:val="00F755A1"/>
    <w:rsid w:val="00F86711"/>
    <w:rsid w:val="00F9352B"/>
    <w:rsid w:val="00F948DE"/>
    <w:rsid w:val="00F94ECE"/>
    <w:rsid w:val="00F95BEC"/>
    <w:rsid w:val="00FA2974"/>
    <w:rsid w:val="00FA3ABB"/>
    <w:rsid w:val="00FA765E"/>
    <w:rsid w:val="00FB0BBA"/>
    <w:rsid w:val="00FB3ED6"/>
    <w:rsid w:val="00FC012F"/>
    <w:rsid w:val="00FC6FB3"/>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F6745-FF98-4CB9-8589-7937CFEA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459</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22</cp:revision>
  <cp:lastPrinted>2009-03-27T09:16:00Z</cp:lastPrinted>
  <dcterms:created xsi:type="dcterms:W3CDTF">2015-08-20T16:04:00Z</dcterms:created>
  <dcterms:modified xsi:type="dcterms:W3CDTF">2015-10-14T08:38:00Z</dcterms:modified>
</cp:coreProperties>
</file>